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69" w:rsidRDefault="00A23B69" w:rsidP="00A23B69">
      <w:pPr>
        <w:tabs>
          <w:tab w:val="left" w:pos="2370"/>
        </w:tabs>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4127500</wp:posOffset>
                </wp:positionH>
                <wp:positionV relativeFrom="paragraph">
                  <wp:posOffset>81280</wp:posOffset>
                </wp:positionV>
                <wp:extent cx="2900045" cy="910590"/>
                <wp:effectExtent l="0" t="0" r="19685" b="139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912495"/>
                        </a:xfrm>
                        <a:prstGeom prst="rect">
                          <a:avLst/>
                        </a:prstGeom>
                        <a:solidFill>
                          <a:srgbClr val="FFFFFF"/>
                        </a:solidFill>
                        <a:ln w="9525">
                          <a:solidFill>
                            <a:srgbClr val="000000"/>
                          </a:solidFill>
                          <a:miter lim="800000"/>
                          <a:headEnd/>
                          <a:tailEnd/>
                        </a:ln>
                      </wps:spPr>
                      <wps:txbx>
                        <w:txbxContent>
                          <w:p w:rsidR="00A23B69" w:rsidRDefault="00A23B69" w:rsidP="00A23B69">
                            <w:pPr>
                              <w:jc w:val="center"/>
                            </w:pPr>
                            <w:r>
                              <w:rPr>
                                <w:noProof/>
                                <w:sz w:val="20"/>
                                <w:szCs w:val="20"/>
                                <w:lang w:eastAsia="de-CH"/>
                              </w:rPr>
                              <w:drawing>
                                <wp:inline distT="0" distB="0" distL="0" distR="0" wp14:anchorId="23902F79" wp14:editId="6D79FD56">
                                  <wp:extent cx="16954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325pt;margin-top:6.4pt;width:228.35pt;height:7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">
                <v:textbox style="mso-fit-shape-to-text:t">
                  <w:txbxContent>
                    <w:p w:rsidR="00A23B69" w:rsidRDefault="00A23B69" w:rsidP="00A23B69">
                      <w:pPr>
                        <w:jc w:val="center"/>
                      </w:pPr>
                      <w:r>
                        <w:rPr>
                          <w:noProof/>
                          <w:sz w:val="20"/>
                          <w:szCs w:val="20"/>
                          <w:lang w:eastAsia="de-CH"/>
                        </w:rPr>
                        <w:drawing>
                          <wp:inline distT="0" distB="0" distL="0" distR="0" wp14:anchorId="23902F79" wp14:editId="6D79FD56">
                            <wp:extent cx="16954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txbxContent>
                </v:textbox>
              </v:shape>
            </w:pict>
          </mc:Fallback>
        </mc:AlternateContent>
      </w:r>
      <w:r>
        <w:rPr>
          <w:b/>
          <w:sz w:val="32"/>
          <w:szCs w:val="32"/>
        </w:rPr>
        <w:t xml:space="preserve">COVID-19-Testung Probenentnahme-Protokoll                 </w:t>
      </w:r>
    </w:p>
    <w:p w:rsidR="00A23B69" w:rsidRDefault="00A23B69" w:rsidP="00A23B69">
      <w:r>
        <w:t xml:space="preserve">                                                                                                                                    </w:t>
      </w:r>
    </w:p>
    <w:p w:rsidR="00A23B69" w:rsidRDefault="00A23B69" w:rsidP="00A23B69">
      <w:r>
        <w:t xml:space="preserve">Name/Vorname       </w:t>
      </w:r>
      <w:r>
        <w:tab/>
        <w:t>………………………………………………………………..</w:t>
      </w:r>
    </w:p>
    <w:p w:rsidR="00A23B69" w:rsidRDefault="00A23B69" w:rsidP="00A23B69">
      <w:r>
        <w:t>Wohnadresse</w:t>
      </w:r>
      <w:r>
        <w:tab/>
      </w:r>
      <w:r>
        <w:tab/>
        <w:t xml:space="preserve">………………………………………………………………..   </w:t>
      </w:r>
    </w:p>
    <w:p w:rsidR="00A23B69" w:rsidRDefault="00A23B69" w:rsidP="00A23B69">
      <w:r>
        <w:tab/>
      </w:r>
      <w:r>
        <w:tab/>
      </w:r>
      <w:r>
        <w:tab/>
        <w:t>………………………………………………………………..</w:t>
      </w:r>
    </w:p>
    <w:p w:rsidR="00A23B69" w:rsidRDefault="00A23B69" w:rsidP="00A23B69">
      <w:r>
        <w:t>Geburtsdatum</w:t>
      </w:r>
      <w:r>
        <w:tab/>
      </w:r>
      <w:r>
        <w:tab/>
        <w:t>…………………………………………..</w:t>
      </w:r>
      <w:r>
        <w:tab/>
        <w:t>O   Weiblich                     O   Männlich</w:t>
      </w:r>
    </w:p>
    <w:p w:rsidR="00A23B69" w:rsidRDefault="00A23B69" w:rsidP="00A23B69">
      <w:r>
        <w:t>Telefonnummer</w:t>
      </w:r>
      <w:r>
        <w:tab/>
        <w:t>…………………………………………..</w:t>
      </w:r>
      <w:r>
        <w:tab/>
        <w:t>E-Mail</w:t>
      </w:r>
      <w:r>
        <w:tab/>
      </w:r>
      <w:r>
        <w:tab/>
      </w:r>
      <w:r w:rsidR="00A76D68">
        <w:t xml:space="preserve">     </w:t>
      </w:r>
      <w:r>
        <w:t>………………………………………….</w:t>
      </w:r>
    </w:p>
    <w:p w:rsidR="00A23B69" w:rsidRDefault="00A23B69" w:rsidP="00A23B69">
      <w:r>
        <w:t>Krankenkasse</w:t>
      </w:r>
      <w:r>
        <w:tab/>
      </w:r>
      <w:r>
        <w:tab/>
        <w:t xml:space="preserve">…………………………………………..      </w:t>
      </w:r>
      <w:r w:rsidR="00A76D68">
        <w:t>EU-</w:t>
      </w:r>
      <w:proofErr w:type="spellStart"/>
      <w:r w:rsidR="00A76D68">
        <w:t>Kartennr</w:t>
      </w:r>
      <w:proofErr w:type="spellEnd"/>
      <w:r w:rsidR="00A76D68">
        <w:t>. 807</w:t>
      </w:r>
      <w:r>
        <w:t xml:space="preserve">   ………………………………………….</w:t>
      </w:r>
    </w:p>
    <w:p w:rsidR="00A23B69" w:rsidRDefault="00A23B69" w:rsidP="00A23B69">
      <w:r>
        <w:t>Hausarzt</w:t>
      </w:r>
      <w:r>
        <w:tab/>
      </w:r>
      <w:r>
        <w:tab/>
        <w:t>…………………………………………..</w:t>
      </w:r>
      <w:r>
        <w:tab/>
        <w:t>E-Mail (.hin)</w:t>
      </w:r>
      <w:r>
        <w:tab/>
      </w:r>
      <w:r w:rsidR="00A76D68">
        <w:t xml:space="preserve">      </w:t>
      </w:r>
      <w:r>
        <w:t>………………………………………….</w:t>
      </w:r>
    </w:p>
    <w:p w:rsidR="00A23B69" w:rsidRDefault="00A23B69" w:rsidP="00A23B69">
      <w:r>
        <w:tab/>
      </w:r>
      <w:r>
        <w:tab/>
      </w:r>
      <w:r>
        <w:tab/>
        <w:t>…………………………………………..</w:t>
      </w:r>
      <w:r>
        <w:tab/>
        <w:t>Tel.</w:t>
      </w:r>
      <w:r>
        <w:tab/>
      </w:r>
      <w:r>
        <w:tab/>
      </w:r>
      <w:r w:rsidR="00A76D68">
        <w:t xml:space="preserve">      </w:t>
      </w:r>
      <w:r>
        <w:t>………………………………………….</w:t>
      </w:r>
    </w:p>
    <w:p w:rsidR="00A23B69" w:rsidRDefault="00A23B69" w:rsidP="00A23B69">
      <w:pPr>
        <w:rPr>
          <w:b/>
          <w:sz w:val="24"/>
          <w:szCs w:val="24"/>
        </w:rPr>
      </w:pPr>
      <w:r>
        <w:rPr>
          <w:b/>
          <w:sz w:val="24"/>
          <w:szCs w:val="24"/>
        </w:rPr>
        <w:t>1. Grund für die Probenentnahme</w:t>
      </w:r>
    </w:p>
    <w:tbl>
      <w:tblPr>
        <w:tblStyle w:val="Tabellenraster"/>
        <w:tblW w:w="0" w:type="auto"/>
        <w:tblInd w:w="0" w:type="dxa"/>
        <w:tblLook w:val="04A0" w:firstRow="1" w:lastRow="0" w:firstColumn="1" w:lastColumn="0" w:noHBand="0" w:noVBand="1"/>
      </w:tblPr>
      <w:tblGrid>
        <w:gridCol w:w="817"/>
        <w:gridCol w:w="8395"/>
      </w:tblGrid>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23B69">
            <w:r>
              <w:t>COVID-Symptome seit maximal 4 Tagen: z.B.</w:t>
            </w:r>
          </w:p>
          <w:p w:rsidR="00A23B69" w:rsidRDefault="00A23B69" w:rsidP="00762C3F">
            <w:pPr>
              <w:pStyle w:val="Listenabsatz"/>
              <w:numPr>
                <w:ilvl w:val="0"/>
                <w:numId w:val="1"/>
              </w:numPr>
            </w:pPr>
            <w:r>
              <w:t xml:space="preserve">akute Atemwegserkrankung (z.B. Husten, Halsschmerzen, Kurzatmigkeit) </w:t>
            </w:r>
          </w:p>
          <w:p w:rsidR="00A23B69" w:rsidRDefault="00A23B69" w:rsidP="00762C3F">
            <w:pPr>
              <w:pStyle w:val="Listenabsatz"/>
              <w:numPr>
                <w:ilvl w:val="0"/>
                <w:numId w:val="1"/>
              </w:numPr>
            </w:pPr>
            <w:r>
              <w:t>Fieber</w:t>
            </w:r>
            <w:r w:rsidR="00A76D68">
              <w:t>, Gliederschmerzen</w:t>
            </w:r>
          </w:p>
          <w:p w:rsidR="00A23B69" w:rsidRDefault="00A23B69" w:rsidP="00762C3F">
            <w:pPr>
              <w:pStyle w:val="Listenabsatz"/>
              <w:numPr>
                <w:ilvl w:val="0"/>
                <w:numId w:val="1"/>
              </w:numPr>
            </w:pPr>
            <w:r>
              <w:t xml:space="preserve">plötzlicher Verlust des </w:t>
            </w:r>
            <w:proofErr w:type="spellStart"/>
            <w:r>
              <w:t>Geruchs-oder</w:t>
            </w:r>
            <w:proofErr w:type="spellEnd"/>
            <w:r>
              <w:t xml:space="preserve"> Geschmackssinns</w:t>
            </w:r>
          </w:p>
          <w:p w:rsidR="00A76D68" w:rsidRDefault="00A76D68" w:rsidP="00762C3F">
            <w:pPr>
              <w:pStyle w:val="Listenabsatz"/>
              <w:numPr>
                <w:ilvl w:val="0"/>
                <w:numId w:val="1"/>
              </w:numPr>
            </w:pPr>
            <w:r>
              <w:t>Durchfall</w:t>
            </w:r>
          </w:p>
        </w:tc>
      </w:tr>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23B69">
            <w:r>
              <w:t>Ohne Symptome:</w:t>
            </w:r>
          </w:p>
          <w:p w:rsidR="00A23B69" w:rsidRDefault="00A23B69" w:rsidP="00762C3F">
            <w:pPr>
              <w:pStyle w:val="Listenabsatz"/>
              <w:numPr>
                <w:ilvl w:val="0"/>
                <w:numId w:val="1"/>
              </w:numPr>
            </w:pPr>
            <w:r>
              <w:t>gemäss Empfehlungen des BAG, angeordnet durch eine Ärztin oder einen Arzt</w:t>
            </w:r>
          </w:p>
        </w:tc>
      </w:tr>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23B69">
            <w:r>
              <w:t xml:space="preserve">Nach einer Meldung einer Begegnung mit einem COVID-19- Fall durch die </w:t>
            </w:r>
            <w:proofErr w:type="spellStart"/>
            <w:r>
              <w:t>SwissCovid</w:t>
            </w:r>
            <w:proofErr w:type="spellEnd"/>
            <w:r>
              <w:t xml:space="preserve"> App</w:t>
            </w:r>
          </w:p>
          <w:p w:rsidR="00A23B69" w:rsidRDefault="00A23B69">
            <w:r>
              <w:t>Frühestens am 5. Tag nach dem gemeldeten Kontakt</w:t>
            </w:r>
          </w:p>
        </w:tc>
      </w:tr>
    </w:tbl>
    <w:p w:rsidR="00A23B69" w:rsidRDefault="00A23B69" w:rsidP="00A23B69">
      <w:bookmarkStart w:id="0" w:name="_GoBack"/>
      <w:bookmarkEnd w:id="0"/>
    </w:p>
    <w:p w:rsidR="00A23B69" w:rsidRDefault="00A23B69" w:rsidP="00A23B69">
      <w:pPr>
        <w:rPr>
          <w:b/>
          <w:sz w:val="24"/>
          <w:szCs w:val="24"/>
        </w:rPr>
      </w:pPr>
      <w:r>
        <w:rPr>
          <w:b/>
          <w:sz w:val="24"/>
          <w:szCs w:val="24"/>
        </w:rPr>
        <w:t>2. Einverständniserklärung für Probenentnahme für COVID-19  Schnelltest</w:t>
      </w:r>
    </w:p>
    <w:p w:rsidR="00A23B69" w:rsidRDefault="00A23B69" w:rsidP="00A23B69">
      <w:r>
        <w:t xml:space="preserve">Hiermit erkläre ich mich einverstanden, dass für den PCR-Test auf COVID-19 eine Probe </w:t>
      </w:r>
      <w:proofErr w:type="spellStart"/>
      <w:r>
        <w:t>perinasal</w:t>
      </w:r>
      <w:proofErr w:type="spellEnd"/>
      <w:r>
        <w:t xml:space="preserve"> entnommen und diese im Schnellverfahren ausgewertet wird. Ich werde innerhalb  von 30 Minuten durch die Apotheke über das Testresultat informiert. Bei positivem Resultat  begebe ich mich unverzüglich nach Hause. Ich halte mich an die COVID-19-Anweisungen zur Isolation  des BAG. Ich werde durch das Contact Tracing des Kantonsärztlichen Dienstes kontaktiert, welches die Isolation anordnet. Informationen zum Contact Tracing erhalte ich auch über </w:t>
      </w:r>
      <w:hyperlink r:id="rId8" w:history="1">
        <w:r>
          <w:rPr>
            <w:rStyle w:val="Hyperlink"/>
          </w:rPr>
          <w:t>www.zh.ch/contacttracing</w:t>
        </w:r>
      </w:hyperlink>
      <w:r>
        <w:t xml:space="preserve">. </w:t>
      </w:r>
    </w:p>
    <w:p w:rsidR="00A23B69" w:rsidRDefault="00A23B69" w:rsidP="00A23B69">
      <w:r>
        <w:t xml:space="preserve">Sollten im Verlauf der Isolation Fragen auftauchen oder sich der Zustand verschlechtern, muss der Hausarzt oder das </w:t>
      </w:r>
      <w:proofErr w:type="spellStart"/>
      <w:r>
        <w:t>Ärztefon</w:t>
      </w:r>
      <w:proofErr w:type="spellEnd"/>
      <w:r>
        <w:t xml:space="preserve"> (Tel. 0800 336655) kontaktiert werden. Falls  die Kosten für den Schnelltest weder vom Bund, noch von meiner Krankenkasse übernommen werden, verpflichte ich mich, diese Kosten selber zu übernehmen. </w:t>
      </w:r>
    </w:p>
    <w:p w:rsidR="00A23B69" w:rsidRDefault="00A23B69" w:rsidP="00A23B69">
      <w:r>
        <w:t>Ich nehme zur Kenntnis, dass die hier angegebenen Daten streng vertraulich behandelt werden.</w:t>
      </w:r>
    </w:p>
    <w:p w:rsidR="00A23B69" w:rsidRDefault="00A23B69" w:rsidP="00A23B69"/>
    <w:p w:rsidR="005F391E" w:rsidRDefault="00A23B69">
      <w:r>
        <w:t>Ort, Datum:……………………………………….               Unterschrift Patient:………………………………………………….</w:t>
      </w:r>
    </w:p>
    <w:sectPr w:rsidR="005F391E" w:rsidSect="00A23B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24" w:rsidRDefault="00534A24" w:rsidP="00534A24">
      <w:pPr>
        <w:spacing w:after="0" w:line="240" w:lineRule="auto"/>
      </w:pPr>
      <w:r>
        <w:separator/>
      </w:r>
    </w:p>
  </w:endnote>
  <w:endnote w:type="continuationSeparator" w:id="0">
    <w:p w:rsidR="00534A24" w:rsidRDefault="00534A24" w:rsidP="0053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24" w:rsidRDefault="00534A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56150"/>
      <w:docPartObj>
        <w:docPartGallery w:val="Page Numbers (Bottom of Page)"/>
        <w:docPartUnique/>
      </w:docPartObj>
    </w:sdtPr>
    <w:sdtEndPr/>
    <w:sdtContent>
      <w:p w:rsidR="00534A24" w:rsidRDefault="00534A24">
        <w:pPr>
          <w:pStyle w:val="Fuzeile"/>
          <w:jc w:val="right"/>
        </w:pPr>
        <w:r>
          <w:fldChar w:fldCharType="begin"/>
        </w:r>
        <w:r>
          <w:instrText>PAGE   \* MERGEFORMAT</w:instrText>
        </w:r>
        <w:r>
          <w:fldChar w:fldCharType="separate"/>
        </w:r>
        <w:r w:rsidR="006830AB" w:rsidRPr="006830AB">
          <w:rPr>
            <w:noProof/>
            <w:lang w:val="de-DE"/>
          </w:rPr>
          <w:t>1</w:t>
        </w:r>
        <w:r>
          <w:fldChar w:fldCharType="end"/>
        </w:r>
      </w:p>
    </w:sdtContent>
  </w:sdt>
  <w:p w:rsidR="00534A24" w:rsidRDefault="00534A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24" w:rsidRDefault="00534A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24" w:rsidRDefault="00534A24" w:rsidP="00534A24">
      <w:pPr>
        <w:spacing w:after="0" w:line="240" w:lineRule="auto"/>
      </w:pPr>
      <w:r>
        <w:separator/>
      </w:r>
    </w:p>
  </w:footnote>
  <w:footnote w:type="continuationSeparator" w:id="0">
    <w:p w:rsidR="00534A24" w:rsidRDefault="00534A24" w:rsidP="00534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24" w:rsidRDefault="00534A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24" w:rsidRDefault="00534A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24" w:rsidRDefault="00534A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F84"/>
    <w:multiLevelType w:val="hybridMultilevel"/>
    <w:tmpl w:val="453A3C02"/>
    <w:lvl w:ilvl="0" w:tplc="0DBE9CC8">
      <w:start w:val="1"/>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69"/>
    <w:rsid w:val="00534A24"/>
    <w:rsid w:val="005F391E"/>
    <w:rsid w:val="006830AB"/>
    <w:rsid w:val="00A23B69"/>
    <w:rsid w:val="00A76D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A86D"/>
  <w15:docId w15:val="{3B189DAB-E377-4DB3-A5C7-375E762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3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3B69"/>
    <w:rPr>
      <w:color w:val="0000FF" w:themeColor="hyperlink"/>
      <w:u w:val="single"/>
    </w:rPr>
  </w:style>
  <w:style w:type="paragraph" w:styleId="Listenabsatz">
    <w:name w:val="List Paragraph"/>
    <w:basedOn w:val="Standard"/>
    <w:uiPriority w:val="34"/>
    <w:qFormat/>
    <w:rsid w:val="00A23B69"/>
    <w:pPr>
      <w:ind w:left="720"/>
      <w:contextualSpacing/>
    </w:pPr>
  </w:style>
  <w:style w:type="table" w:styleId="Tabellenraster">
    <w:name w:val="Table Grid"/>
    <w:basedOn w:val="NormaleTabelle"/>
    <w:uiPriority w:val="59"/>
    <w:rsid w:val="00A23B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3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B69"/>
    <w:rPr>
      <w:rFonts w:ascii="Tahoma" w:hAnsi="Tahoma" w:cs="Tahoma"/>
      <w:sz w:val="16"/>
      <w:szCs w:val="16"/>
    </w:rPr>
  </w:style>
  <w:style w:type="paragraph" w:styleId="Kopfzeile">
    <w:name w:val="header"/>
    <w:basedOn w:val="Standard"/>
    <w:link w:val="KopfzeileZchn"/>
    <w:uiPriority w:val="99"/>
    <w:unhideWhenUsed/>
    <w:rsid w:val="00534A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A24"/>
  </w:style>
  <w:style w:type="paragraph" w:styleId="Fuzeile">
    <w:name w:val="footer"/>
    <w:basedOn w:val="Standard"/>
    <w:link w:val="FuzeileZchn"/>
    <w:uiPriority w:val="99"/>
    <w:unhideWhenUsed/>
    <w:rsid w:val="00534A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ch/contacttrac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WinUser04</dc:creator>
  <cp:lastModifiedBy>susanne.singer</cp:lastModifiedBy>
  <cp:revision>2</cp:revision>
  <dcterms:created xsi:type="dcterms:W3CDTF">2020-11-13T08:38:00Z</dcterms:created>
  <dcterms:modified xsi:type="dcterms:W3CDTF">2020-11-13T08:38:00Z</dcterms:modified>
</cp:coreProperties>
</file>